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FC" w:rsidRDefault="00AD5BE7">
      <w:r>
        <w:rPr>
          <w:noProof/>
          <w:lang w:eastAsia="ru-RU"/>
        </w:rPr>
        <w:drawing>
          <wp:inline distT="0" distB="0" distL="0" distR="0">
            <wp:extent cx="5940425" cy="8388978"/>
            <wp:effectExtent l="19050" t="0" r="3175" b="0"/>
            <wp:docPr id="1" name="Рисунок 1" descr="C:\Users\user\Desktop\положение 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едагогиче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BE7" w:rsidRDefault="00AD5BE7"/>
    <w:p w:rsidR="00AD5BE7" w:rsidRDefault="00AD5BE7"/>
    <w:p w:rsidR="00AD5BE7" w:rsidRDefault="00AD5BE7" w:rsidP="00AD5BE7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1. Общие положения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Настоящее Положение о Педагогическом совете (далее по тексту – Положение) разработано для муниципального казённого  дошкольного образовательного учреждения «Цанакский детский сад «Улыбка» (далее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)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УставомУчреждения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1.5.Изменения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1.6. Срок данного Положения  не ограничен. Положение действует до принятия нового.</w:t>
      </w:r>
    </w:p>
    <w:p w:rsidR="00AD5BE7" w:rsidRDefault="00AD5BE7" w:rsidP="00AD5BE7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2. Задачи  Педагогического совета Учреждения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2.2. Определение стратегии, форм и методов работы в образовательном процессе в соответствии с ФГОС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2.3. Внедрение в практику работы Учреждения современных методик и технологий обучения и воспитания детей дошкольного возраста,  инновационного педагогического опыта.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AD5BE7" w:rsidRDefault="00AD5BE7" w:rsidP="00AD5BE7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3. Компетенция Педагогического совета Учреждения 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компетенции Педагогического совета Учреждения относится: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 Принятие локальных нормативных актов, содержащие нормы, регулирующие образовательные отношения.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Обсуждение и принятие годового плана работы, календарного учебного графика, Образовательной программы Учреждения, Программы  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Рассмотрение вопросов организации дополнительных образовательных услуг, в том числе платных.</w:t>
      </w:r>
    </w:p>
    <w:p w:rsidR="00AD5BE7" w:rsidRDefault="00AD5BE7" w:rsidP="00AD5B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3.5. Обсуждение и принятие плана работы по аттестации на учебный год.  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proofErr w:type="spellStart"/>
      <w:r>
        <w:rPr>
          <w:rFonts w:ascii="Times New Roman" w:hAnsi="Times New Roman"/>
          <w:sz w:val="28"/>
          <w:szCs w:val="28"/>
        </w:rPr>
        <w:t>Рассмотрениевопросов</w:t>
      </w:r>
      <w:proofErr w:type="spellEnd"/>
      <w:r>
        <w:rPr>
          <w:rFonts w:ascii="Times New Roman" w:hAnsi="Times New Roman"/>
          <w:sz w:val="28"/>
          <w:szCs w:val="28"/>
        </w:rPr>
        <w:t xml:space="preserve"> по организации повышения квалификации и профессиональной переподготовки педагогических  работников, развитии их творческой инициативы. 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Подведение итогов  деятельности за учебный год.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proofErr w:type="spellStart"/>
      <w:r>
        <w:rPr>
          <w:rFonts w:ascii="Times New Roman" w:hAnsi="Times New Roman"/>
          <w:sz w:val="28"/>
          <w:szCs w:val="28"/>
        </w:rPr>
        <w:t>Заслушиваниеотчетов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 Заслушивание публичных докладов (по результатам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)   заведующего Учреждением. </w:t>
      </w:r>
    </w:p>
    <w:p w:rsidR="00AD5BE7" w:rsidRDefault="00AD5BE7" w:rsidP="00AD5BE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AD5BE7" w:rsidRDefault="00AD5BE7" w:rsidP="00AD5BE7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 Права Педагогического совета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 Педагогический совет имеет право: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участвовать в управлении Учреждения;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4.2. Каждый член Педагогического совета имеет право: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AD5BE7" w:rsidRDefault="00AD5BE7" w:rsidP="00AD5BE7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5. Порядок работы Педагогического совета</w:t>
      </w:r>
    </w:p>
    <w:p w:rsidR="00AD5BE7" w:rsidRDefault="00AD5BE7" w:rsidP="00AD5BE7">
      <w:pPr>
        <w:pStyle w:val="a5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5.1. В Педагогический совет входят все педагогические работники Учреждения.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5.2. На заседании Педагогического совета могут быть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приглашены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представители Учредителя (специалисты Комитета образования);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медицинский персонал;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представители Родительского комитета групп;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представители общественных организаций;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другие работники Учреждения. 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5.3. Председателем Педагогического совета является заведующий Учреждением. 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5.4. К компетенции Председателя Педагогического  совета относится: 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определение повестки дня Педагогического совета;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организация и контроль выполнения решений Педагогического совета.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5.5. Педагогический совет избирает из своего состава секретаря сроком на один учебный год. 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5.7. Педагогический совет созывается  не реже одного раза в квартал в соответствии с планом работы Учреждения на учебный год.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AD5BE7" w:rsidRDefault="00AD5BE7" w:rsidP="00AD5BE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5.9. Решения Педагогического совета реализуются распоряжениями заведующего Учреждением.</w:t>
      </w:r>
    </w:p>
    <w:p w:rsidR="00AD5BE7" w:rsidRDefault="00AD5BE7" w:rsidP="00AD5BE7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6. Ответственность Педагогического совета</w:t>
      </w:r>
    </w:p>
    <w:p w:rsidR="00AD5BE7" w:rsidRDefault="00AD5BE7" w:rsidP="00AD5BE7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6.1. Педагогический совет несет ответственность:</w:t>
      </w:r>
    </w:p>
    <w:p w:rsidR="00AD5BE7" w:rsidRDefault="00AD5BE7" w:rsidP="00AD5BE7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AD5BE7" w:rsidRDefault="00AD5BE7" w:rsidP="00AD5BE7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за соответствие принимаемых решений законодательству РФ, нормативно – правовым актам</w:t>
      </w:r>
    </w:p>
    <w:p w:rsidR="00AD5BE7" w:rsidRDefault="00AD5BE7" w:rsidP="00AD5BE7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7. Делопроизводство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7.1. Заседания Педагогического совета оформляются протокольно.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7.2. В протоколе фиксируется: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дата проведения заседания;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количественное присутствие педагогических  работников;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приглашенные (ФИО, должность);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повестка дня;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предложения, рекомендации и замечания педагогических  работников и приглашенных лиц;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решения Педагогического совета;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определяются сроки и ответственные за выполнение принятых решений.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AD5BE7" w:rsidRDefault="00AD5BE7" w:rsidP="00AD5BE7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7.4. Протоколы подписываются председателем и секретарем Педагогического совета.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7.5. Нумерация протоколов ведется от начала учебного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года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нига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протоколов нумеруется постранично, прошнуровывается, скрепляется подписью заведующего и печатью Учреждения. 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7.6. Прошитые протоколы Педагогического совета   хранятся в делах Учреждения 3 года.</w:t>
      </w:r>
    </w:p>
    <w:p w:rsidR="00AD5BE7" w:rsidRDefault="00AD5BE7" w:rsidP="00AD5BE7">
      <w:pPr>
        <w:pStyle w:val="a5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7.7.  Протоколы  Педагогического совета включаются в номенклатуру дел Учреждения.</w:t>
      </w:r>
    </w:p>
    <w:p w:rsidR="00AD5BE7" w:rsidRDefault="00AD5BE7"/>
    <w:sectPr w:rsidR="00AD5BE7" w:rsidSect="00C6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5BE7"/>
    <w:rsid w:val="000D592A"/>
    <w:rsid w:val="00AD5BE7"/>
    <w:rsid w:val="00C419AB"/>
    <w:rsid w:val="00C6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BE7"/>
    <w:rPr>
      <w:rFonts w:ascii="Tahoma" w:hAnsi="Tahoma" w:cs="Tahoma"/>
      <w:sz w:val="16"/>
      <w:szCs w:val="16"/>
    </w:rPr>
  </w:style>
  <w:style w:type="paragraph" w:styleId="a5">
    <w:name w:val="Normal Indent"/>
    <w:basedOn w:val="a"/>
    <w:semiHidden/>
    <w:unhideWhenUsed/>
    <w:rsid w:val="00AD5BE7"/>
    <w:pPr>
      <w:spacing w:before="120" w:after="120" w:line="240" w:lineRule="auto"/>
      <w:ind w:left="708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a6">
    <w:name w:val="List Paragraph"/>
    <w:basedOn w:val="a"/>
    <w:uiPriority w:val="34"/>
    <w:qFormat/>
    <w:rsid w:val="00AD5BE7"/>
    <w:pPr>
      <w:spacing w:before="120" w:after="12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1143</Words>
  <Characters>6517</Characters>
  <Application>Microsoft Office Word</Application>
  <DocSecurity>0</DocSecurity>
  <Lines>54</Lines>
  <Paragraphs>15</Paragraphs>
  <ScaleCrop>false</ScaleCrop>
  <Company>Microsoft</Company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2021-04-20T10:56:00Z</dcterms:created>
  <dcterms:modified xsi:type="dcterms:W3CDTF">2021-04-20T10:58:00Z</dcterms:modified>
</cp:coreProperties>
</file>